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7579" w14:textId="0D1A3032" w:rsidR="006C0B3F" w:rsidRPr="00A55466" w:rsidRDefault="006C0B3F">
      <w:pPr>
        <w:rPr>
          <w:b/>
          <w:bCs/>
          <w:u w:val="single"/>
        </w:rPr>
      </w:pPr>
      <w:r w:rsidRPr="00A55466">
        <w:rPr>
          <w:b/>
          <w:bCs/>
          <w:u w:val="single"/>
        </w:rPr>
        <w:t xml:space="preserve">Bericht Jugendwart zur JHV 2024  </w:t>
      </w:r>
    </w:p>
    <w:p w14:paraId="3BBFEC0C" w14:textId="77777777" w:rsidR="006C0B3F" w:rsidRDefault="006C0B3F"/>
    <w:p w14:paraId="0E1151A1" w14:textId="727C1D4A" w:rsidR="006C0B3F" w:rsidRPr="00CF7D85" w:rsidRDefault="006C0B3F">
      <w:pPr>
        <w:rPr>
          <w:b/>
          <w:bCs/>
        </w:rPr>
      </w:pPr>
      <w:r w:rsidRPr="00CF7D85">
        <w:rPr>
          <w:b/>
          <w:bCs/>
        </w:rPr>
        <w:t>Jugendtraining</w:t>
      </w:r>
      <w:r w:rsidR="007639C0" w:rsidRPr="00CF7D85">
        <w:rPr>
          <w:b/>
          <w:bCs/>
        </w:rPr>
        <w:t xml:space="preserve"> in zwei Hallen</w:t>
      </w:r>
    </w:p>
    <w:p w14:paraId="540F69D9" w14:textId="3C85403A" w:rsidR="006C0B3F" w:rsidRDefault="006C0B3F">
      <w:r>
        <w:t xml:space="preserve">Die Kinder- und Jugendfraktion des TCG bleibt auf einem zahlenmäßig hohen Niveau. Allein am winterlichen Hallentraining nehmen rund 50 Kinder teil. Das Training </w:t>
      </w:r>
      <w:r w:rsidR="006E28A3">
        <w:t xml:space="preserve">in insgesamt 19 Gruppen </w:t>
      </w:r>
      <w:r>
        <w:t>bei Thomas, Tim und Mattis findet am Montag, Dienstag, Donnerstag und Freitag in den Hallen in Langenhagen und Garbsen-</w:t>
      </w:r>
      <w:proofErr w:type="spellStart"/>
      <w:r>
        <w:t>Stelingen</w:t>
      </w:r>
      <w:proofErr w:type="spellEnd"/>
      <w:r>
        <w:t xml:space="preserve"> statt. Da mittlerweile sehr viele Familien aus Langenhagen </w:t>
      </w:r>
      <w:r w:rsidR="006E28A3">
        <w:t>Stadt</w:t>
      </w:r>
      <w:r>
        <w:t xml:space="preserve"> bzw. </w:t>
      </w:r>
      <w:proofErr w:type="spellStart"/>
      <w:r>
        <w:t>Kaltenweide</w:t>
      </w:r>
      <w:proofErr w:type="spellEnd"/>
      <w:r>
        <w:t xml:space="preserve"> kommen, erfreut sich das Training an der Trabrennbahn in Langenhagen großer Beliebtheit. Natürlich ist der Weg dann 10 Minuten kürzer als nach Garbsen und teilweise können die Kinder ohne „PKW-Shuttle“ dorthin kommen. Allerdings sind unsere Kapazitäten dort begrenzt und daher können nicht alle Kinder dort trainieren</w:t>
      </w:r>
      <w:r w:rsidR="007639C0">
        <w:t xml:space="preserve">. Notgedrungen haben wir die Trainingseinheiten dort </w:t>
      </w:r>
      <w:proofErr w:type="spellStart"/>
      <w:r w:rsidR="007639C0">
        <w:t>großteils</w:t>
      </w:r>
      <w:proofErr w:type="spellEnd"/>
      <w:r w:rsidR="007639C0">
        <w:t xml:space="preserve"> auf 45 oder 50 Minuten eingekürzt, was für ein vernünftiges Training inkl. Aufwärmen und abschließendem Spielen kaum ausreicht.</w:t>
      </w:r>
      <w:r>
        <w:t xml:space="preserve"> Daher an dieser Stelle nochmal ein Plädoyer für das Tennis Center </w:t>
      </w:r>
      <w:proofErr w:type="spellStart"/>
      <w:r>
        <w:t>Stelingen</w:t>
      </w:r>
      <w:proofErr w:type="spellEnd"/>
      <w:r>
        <w:t xml:space="preserve">, für das aus meiner Sicht </w:t>
      </w:r>
      <w:r w:rsidR="007639C0">
        <w:t xml:space="preserve">neben der zugegeben etwas längeren Fahrtstrecke </w:t>
      </w:r>
      <w:r>
        <w:t xml:space="preserve">zahlreiche Pro-Argumente sprechen: Ich kenne keine Halle mit freundlicheren Betreibern und mehr Gastlichkeit. Allein der Milchkaffee </w:t>
      </w:r>
      <w:r w:rsidR="006E28A3">
        <w:t xml:space="preserve">im gemütlichen Restaurant </w:t>
      </w:r>
      <w:r>
        <w:t xml:space="preserve">ist einen Besuch wert! </w:t>
      </w:r>
      <w:r w:rsidR="007639C0">
        <w:t xml:space="preserve">Die Abrechnung </w:t>
      </w:r>
      <w:r w:rsidR="006E28A3">
        <w:t xml:space="preserve">der Mietkosten </w:t>
      </w:r>
      <w:r w:rsidR="007639C0">
        <w:t xml:space="preserve">erfolgt – anders als in Langenhagen, wo wir von Oktober bis April volle 28 Wochen durchgehend und damit auch in den Ferien bezahlen – nur wenn tatsächlich Training stattfindet. Unterm Strich liegen damit die Kosten für die Hallenmiete in Langenhagen ca. doppelt so hoch wie in </w:t>
      </w:r>
      <w:proofErr w:type="spellStart"/>
      <w:r w:rsidR="007639C0">
        <w:t>Stelingen</w:t>
      </w:r>
      <w:proofErr w:type="spellEnd"/>
      <w:r w:rsidR="007639C0">
        <w:t xml:space="preserve">. </w:t>
      </w:r>
      <w:r w:rsidR="006E28A3">
        <w:t xml:space="preserve">Und zu guter Letzt: </w:t>
      </w:r>
      <w:r w:rsidR="007639C0">
        <w:t xml:space="preserve">In vielen Jahren, in denen wir unsere Kinder mehrmals die Woche zum Training in </w:t>
      </w:r>
      <w:proofErr w:type="spellStart"/>
      <w:r w:rsidR="007639C0">
        <w:t>Stelingen</w:t>
      </w:r>
      <w:proofErr w:type="spellEnd"/>
      <w:r w:rsidR="007639C0">
        <w:t xml:space="preserve"> gefahren haben, haben wir die Zeit </w:t>
      </w:r>
      <w:r w:rsidR="006E28A3">
        <w:t>meist</w:t>
      </w:r>
      <w:r w:rsidR="007639C0">
        <w:t xml:space="preserve"> dazu genutzt, einzukaufen. Schließlich sind Edeka, Aldi, Lidl und ein Getränkemarkt gleich nebenan. Also: wenn ihr mobil seid und zeitlich ein wenig flexibel, dann seid im nächsten Winter bitte offen für die Möglichkeit, am Training in Garbsen-</w:t>
      </w:r>
      <w:proofErr w:type="spellStart"/>
      <w:r w:rsidR="007639C0">
        <w:t>Stelingen</w:t>
      </w:r>
      <w:proofErr w:type="spellEnd"/>
      <w:r w:rsidR="007639C0">
        <w:t xml:space="preserve"> teilzunehmen. Das erleichtert die Planungen enorm und bietet uns die Möglichkeit, noch mehr Kindern ein ausreichend langes und gern auch zweimaliges Training</w:t>
      </w:r>
      <w:r w:rsidR="006E28A3">
        <w:t xml:space="preserve"> pro </w:t>
      </w:r>
      <w:proofErr w:type="gramStart"/>
      <w:r w:rsidR="006E28A3">
        <w:t xml:space="preserve">Woche </w:t>
      </w:r>
      <w:r w:rsidR="007639C0">
        <w:t xml:space="preserve"> anzubieten</w:t>
      </w:r>
      <w:proofErr w:type="gramEnd"/>
      <w:r w:rsidR="007639C0">
        <w:t>.</w:t>
      </w:r>
    </w:p>
    <w:p w14:paraId="12CB2E1C" w14:textId="77777777" w:rsidR="006C0B3F" w:rsidRDefault="006C0B3F"/>
    <w:p w14:paraId="20826023" w14:textId="19385D59" w:rsidR="00CF7D85" w:rsidRPr="00CF7D85" w:rsidRDefault="00CF7D85">
      <w:pPr>
        <w:rPr>
          <w:b/>
          <w:bCs/>
        </w:rPr>
      </w:pPr>
      <w:r>
        <w:rPr>
          <w:b/>
          <w:bCs/>
        </w:rPr>
        <w:t xml:space="preserve">Neustarts im </w:t>
      </w:r>
      <w:r w:rsidRPr="00CF7D85">
        <w:rPr>
          <w:b/>
          <w:bCs/>
        </w:rPr>
        <w:t xml:space="preserve">Punktspielbetrieb </w:t>
      </w:r>
    </w:p>
    <w:p w14:paraId="6169393C" w14:textId="22D2C22F" w:rsidR="00CF7D85" w:rsidRDefault="00CF7D85">
      <w:r>
        <w:t xml:space="preserve">Neben etablierten Mannschaften </w:t>
      </w:r>
      <w:proofErr w:type="gramStart"/>
      <w:r>
        <w:t>mit erfahrenen jungen Spieler</w:t>
      </w:r>
      <w:proofErr w:type="gramEnd"/>
      <w:r>
        <w:t xml:space="preserve">*innen, starten diesen Sommer auch </w:t>
      </w:r>
      <w:r w:rsidR="008C4B0D">
        <w:t xml:space="preserve">mehrere </w:t>
      </w:r>
      <w:r>
        <w:t>neue U10 Mannschaften. Gemeldet wurden damit folgende Teams:</w:t>
      </w:r>
    </w:p>
    <w:p w14:paraId="0BC95D9E" w14:textId="64E5ECCD" w:rsidR="00CF7D85" w:rsidRPr="00CF7D85" w:rsidRDefault="00CF7D85" w:rsidP="00CF7D85">
      <w:pPr>
        <w:pStyle w:val="Listenabsatz"/>
        <w:numPr>
          <w:ilvl w:val="0"/>
          <w:numId w:val="1"/>
        </w:numPr>
      </w:pPr>
      <w:r w:rsidRPr="00CF7D85">
        <w:t>Junioren U10 Orange Cup (2er)</w:t>
      </w:r>
    </w:p>
    <w:p w14:paraId="2C91E316" w14:textId="02B3E960" w:rsidR="00CF7D85" w:rsidRDefault="00CF7D85" w:rsidP="00CF7D85">
      <w:pPr>
        <w:pStyle w:val="Listenabsatz"/>
        <w:numPr>
          <w:ilvl w:val="0"/>
          <w:numId w:val="1"/>
        </w:numPr>
      </w:pPr>
      <w:r w:rsidRPr="00CF7D85">
        <w:t>Junioren U10 Green Cup (2er)</w:t>
      </w:r>
    </w:p>
    <w:p w14:paraId="10F0CB79" w14:textId="1F2169F7" w:rsidR="008C4B0D" w:rsidRPr="00CF7D85" w:rsidRDefault="008C4B0D" w:rsidP="00CF7D85">
      <w:pPr>
        <w:pStyle w:val="Listenabsatz"/>
        <w:numPr>
          <w:ilvl w:val="0"/>
          <w:numId w:val="1"/>
        </w:numPr>
      </w:pPr>
      <w:r>
        <w:t>Junioren C (2er)</w:t>
      </w:r>
    </w:p>
    <w:p w14:paraId="4CC97928" w14:textId="712019A1" w:rsidR="00CF7D85" w:rsidRDefault="00CF7D85" w:rsidP="00CF7D85">
      <w:pPr>
        <w:pStyle w:val="Listenabsatz"/>
        <w:numPr>
          <w:ilvl w:val="0"/>
          <w:numId w:val="1"/>
        </w:numPr>
      </w:pPr>
      <w:r w:rsidRPr="00CF7D85">
        <w:t xml:space="preserve">Junioren B </w:t>
      </w:r>
      <w:r>
        <w:t xml:space="preserve">(2er) </w:t>
      </w:r>
    </w:p>
    <w:p w14:paraId="41AF3B2E" w14:textId="55F3E867" w:rsidR="00CF7D85" w:rsidRDefault="00CF7D85" w:rsidP="00CF7D85">
      <w:pPr>
        <w:pStyle w:val="Listenabsatz"/>
        <w:numPr>
          <w:ilvl w:val="0"/>
          <w:numId w:val="1"/>
        </w:numPr>
      </w:pPr>
      <w:r w:rsidRPr="00CF7D85">
        <w:t>Junioren B</w:t>
      </w:r>
      <w:r>
        <w:t xml:space="preserve"> (4er)</w:t>
      </w:r>
    </w:p>
    <w:p w14:paraId="40E543E3" w14:textId="77777777" w:rsidR="00CF7D85" w:rsidRDefault="00CF7D85" w:rsidP="00CF7D85">
      <w:pPr>
        <w:pStyle w:val="Listenabsatz"/>
        <w:numPr>
          <w:ilvl w:val="0"/>
          <w:numId w:val="1"/>
        </w:numPr>
      </w:pPr>
      <w:r>
        <w:t>Juniorinnen C (2er)</w:t>
      </w:r>
    </w:p>
    <w:p w14:paraId="7B4A6745" w14:textId="77777777" w:rsidR="00CF7D85" w:rsidRDefault="00CF7D85" w:rsidP="00CF7D85">
      <w:pPr>
        <w:pStyle w:val="Listenabsatz"/>
        <w:numPr>
          <w:ilvl w:val="0"/>
          <w:numId w:val="1"/>
        </w:numPr>
      </w:pPr>
      <w:r>
        <w:t>Juniorinnen A (4er)</w:t>
      </w:r>
    </w:p>
    <w:p w14:paraId="1728600B" w14:textId="3EFE0DCB" w:rsidR="006C0B3F" w:rsidRDefault="006E28A3">
      <w:r>
        <w:t xml:space="preserve">Allen Mädchen und Jungs wünsche ich dabei viel Erfolg und vor allem ganz viel Spaß! </w:t>
      </w:r>
    </w:p>
    <w:p w14:paraId="159E96B7" w14:textId="77777777" w:rsidR="006E28A3" w:rsidRDefault="006E28A3"/>
    <w:p w14:paraId="0F475182" w14:textId="7C61C1F9" w:rsidR="006E28A3" w:rsidRDefault="006E28A3" w:rsidP="006E28A3">
      <w:r w:rsidRPr="00CF7D85">
        <w:rPr>
          <w:b/>
          <w:bCs/>
        </w:rPr>
        <w:t>Gute Vorbereitung</w:t>
      </w:r>
      <w:r>
        <w:rPr>
          <w:b/>
          <w:bCs/>
        </w:rPr>
        <w:t xml:space="preserve"> ist alles!</w:t>
      </w:r>
      <w:r>
        <w:br/>
        <w:t xml:space="preserve">An drei Wochenenden zwischen 11. Februar und 7. April finden wieder die beliebten Winter-Camps zur Vorbereitung auf die Punktspielsaison statt. Aufgeteilt in drei Altersstufen werden Techniken und Taktiken sowie Regeln für das Einzel- und Doppelspiel trainiert. Für die </w:t>
      </w:r>
      <w:proofErr w:type="gramStart"/>
      <w:r>
        <w:t>tolle</w:t>
      </w:r>
      <w:proofErr w:type="gramEnd"/>
      <w:r>
        <w:t xml:space="preserve"> Organisation dieser Camps geht unser großer Dank an Maren Lehner und Melanie Dahms! </w:t>
      </w:r>
    </w:p>
    <w:p w14:paraId="653076B8" w14:textId="77777777" w:rsidR="006E28A3" w:rsidRDefault="006E28A3"/>
    <w:sectPr w:rsidR="006E28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E0442"/>
    <w:multiLevelType w:val="hybridMultilevel"/>
    <w:tmpl w:val="0610F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3F"/>
    <w:rsid w:val="006C0B3F"/>
    <w:rsid w:val="006E28A3"/>
    <w:rsid w:val="007639C0"/>
    <w:rsid w:val="008C4B0D"/>
    <w:rsid w:val="00A55466"/>
    <w:rsid w:val="00C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3B615"/>
  <w15:chartTrackingRefBased/>
  <w15:docId w15:val="{756622A5-30AC-A549-B70C-3C29A429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 Wieland</dc:creator>
  <cp:keywords/>
  <dc:description/>
  <cp:lastModifiedBy>Weda Wieland</cp:lastModifiedBy>
  <cp:revision>2</cp:revision>
  <dcterms:created xsi:type="dcterms:W3CDTF">2024-01-31T08:49:00Z</dcterms:created>
  <dcterms:modified xsi:type="dcterms:W3CDTF">2024-02-10T11:30:00Z</dcterms:modified>
</cp:coreProperties>
</file>